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E218" w14:textId="77777777" w:rsidR="00B231E3" w:rsidRDefault="00E17E0A" w:rsidP="00B231E3">
      <w:pPr>
        <w:jc w:val="center"/>
      </w:pPr>
      <w:r>
        <w:t xml:space="preserve">Financial </w:t>
      </w:r>
      <w:proofErr w:type="gramStart"/>
      <w:r>
        <w:t xml:space="preserve">Offer </w:t>
      </w:r>
      <w:r w:rsidR="004105AB">
        <w:t xml:space="preserve"> Design</w:t>
      </w:r>
      <w:proofErr w:type="gramEnd"/>
      <w:r w:rsidR="004105AB">
        <w:t xml:space="preserve"> and Marketing Services</w:t>
      </w:r>
    </w:p>
    <w:p w14:paraId="457E7F1D" w14:textId="77777777" w:rsidR="00B231E3" w:rsidRDefault="00B231E3" w:rsidP="00B231E3">
      <w:pPr>
        <w:jc w:val="center"/>
      </w:pPr>
    </w:p>
    <w:p w14:paraId="12975F36" w14:textId="20DF511B" w:rsidR="004105AB" w:rsidRDefault="004105AB" w:rsidP="00B231E3">
      <w:pPr>
        <w:jc w:val="center"/>
        <w:rPr>
          <w:rFonts w:cstheme="minorHAnsi"/>
          <w:color w:val="000000"/>
        </w:rPr>
      </w:pPr>
      <w:r>
        <w:t>For Project “</w:t>
      </w:r>
      <w:r w:rsidRPr="004817A1">
        <w:rPr>
          <w:rFonts w:cstheme="minorHAnsi"/>
          <w:color w:val="000000"/>
        </w:rPr>
        <w:t>Strengthening Integrity in Climate Finance: Transparent &amp; Accountable Climate Finance for Corruption Prevention</w:t>
      </w:r>
      <w:r>
        <w:rPr>
          <w:rFonts w:cstheme="minorHAnsi"/>
          <w:color w:val="000000"/>
        </w:rPr>
        <w:t>”</w:t>
      </w:r>
    </w:p>
    <w:p w14:paraId="44CC38A9" w14:textId="77777777" w:rsidR="004105AB" w:rsidRDefault="004105AB"/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3060"/>
        <w:gridCol w:w="6252"/>
      </w:tblGrid>
      <w:tr w:rsidR="004105AB" w:rsidRPr="004817A1" w14:paraId="540F8096" w14:textId="77777777" w:rsidTr="00335B70">
        <w:trPr>
          <w:trHeight w:val="133"/>
        </w:trPr>
        <w:tc>
          <w:tcPr>
            <w:tcW w:w="3060" w:type="dxa"/>
            <w:vAlign w:val="center"/>
          </w:tcPr>
          <w:p w14:paraId="581231AB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  <w:lang w:eastAsia="hu-HU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Grant no:</w:t>
            </w:r>
          </w:p>
        </w:tc>
        <w:tc>
          <w:tcPr>
            <w:tcW w:w="6252" w:type="dxa"/>
            <w:vAlign w:val="center"/>
          </w:tcPr>
          <w:p w14:paraId="4D085772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2025/488-600</w:t>
            </w:r>
          </w:p>
        </w:tc>
      </w:tr>
      <w:tr w:rsidR="004105AB" w:rsidRPr="004817A1" w14:paraId="749C4CB6" w14:textId="77777777" w:rsidTr="00335B70">
        <w:trPr>
          <w:trHeight w:val="133"/>
        </w:trPr>
        <w:tc>
          <w:tcPr>
            <w:tcW w:w="3060" w:type="dxa"/>
            <w:vAlign w:val="center"/>
          </w:tcPr>
          <w:p w14:paraId="71C4E1F7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Project Implementer:</w:t>
            </w:r>
          </w:p>
        </w:tc>
        <w:tc>
          <w:tcPr>
            <w:tcW w:w="6252" w:type="dxa"/>
            <w:vAlign w:val="center"/>
          </w:tcPr>
          <w:p w14:paraId="291DBB04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817A1">
              <w:rPr>
                <w:rFonts w:asciiTheme="minorHAnsi" w:hAnsiTheme="minorHAnsi" w:cstheme="minorHAnsi"/>
                <w:color w:val="000000"/>
              </w:rPr>
              <w:t>Center</w:t>
            </w:r>
            <w:proofErr w:type="spellEnd"/>
            <w:r w:rsidRPr="004817A1">
              <w:rPr>
                <w:rFonts w:asciiTheme="minorHAnsi" w:hAnsiTheme="minorHAnsi" w:cstheme="minorHAnsi"/>
                <w:color w:val="000000"/>
              </w:rPr>
              <w:t xml:space="preserve"> for economic analyses - CEA Skopje</w:t>
            </w:r>
          </w:p>
        </w:tc>
      </w:tr>
      <w:tr w:rsidR="004105AB" w:rsidRPr="004817A1" w14:paraId="1C02446A" w14:textId="77777777" w:rsidTr="00335B70">
        <w:trPr>
          <w:trHeight w:val="43"/>
        </w:trPr>
        <w:tc>
          <w:tcPr>
            <w:tcW w:w="3060" w:type="dxa"/>
            <w:vAlign w:val="center"/>
          </w:tcPr>
          <w:p w14:paraId="2B37CE2A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Type of action:</w:t>
            </w:r>
          </w:p>
        </w:tc>
        <w:tc>
          <w:tcPr>
            <w:tcW w:w="6252" w:type="dxa"/>
            <w:vAlign w:val="center"/>
          </w:tcPr>
          <w:p w14:paraId="16ECF867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Grant EU for Rule of Law (IPA 2021</w:t>
            </w:r>
            <w:proofErr w:type="gramStart"/>
            <w:r w:rsidRPr="004817A1">
              <w:rPr>
                <w:rFonts w:asciiTheme="minorHAnsi" w:hAnsiTheme="minorHAnsi" w:cstheme="minorHAnsi"/>
                <w:color w:val="000000"/>
              </w:rPr>
              <w:t>) )</w:t>
            </w:r>
            <w:proofErr w:type="gramEnd"/>
          </w:p>
        </w:tc>
      </w:tr>
      <w:tr w:rsidR="004105AB" w:rsidRPr="004817A1" w14:paraId="74C35E84" w14:textId="77777777" w:rsidTr="00335B70">
        <w:trPr>
          <w:trHeight w:val="175"/>
        </w:trPr>
        <w:tc>
          <w:tcPr>
            <w:tcW w:w="3060" w:type="dxa"/>
            <w:vAlign w:val="center"/>
          </w:tcPr>
          <w:p w14:paraId="1E074471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Program</w:t>
            </w:r>
          </w:p>
        </w:tc>
        <w:tc>
          <w:tcPr>
            <w:tcW w:w="6252" w:type="dxa"/>
            <w:vAlign w:val="center"/>
          </w:tcPr>
          <w:p w14:paraId="17D963CB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 xml:space="preserve">EU for Rule of Law (IPA 2021) </w:t>
            </w:r>
          </w:p>
          <w:p w14:paraId="09D613D4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EuropeAid/183031/DD/ACT/MK</w:t>
            </w:r>
          </w:p>
        </w:tc>
      </w:tr>
      <w:tr w:rsidR="004105AB" w:rsidRPr="004817A1" w14:paraId="3295564C" w14:textId="77777777" w:rsidTr="00335B70">
        <w:trPr>
          <w:trHeight w:val="45"/>
        </w:trPr>
        <w:tc>
          <w:tcPr>
            <w:tcW w:w="3060" w:type="dxa"/>
            <w:vAlign w:val="center"/>
          </w:tcPr>
          <w:p w14:paraId="060DD821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Title:</w:t>
            </w:r>
          </w:p>
        </w:tc>
        <w:tc>
          <w:tcPr>
            <w:tcW w:w="6252" w:type="dxa"/>
            <w:vAlign w:val="center"/>
          </w:tcPr>
          <w:p w14:paraId="5C292C4C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Strengthening Integrity in Climate Finance: Transparent &amp; Accountable Climate Finance for Corruption Prevention</w:t>
            </w:r>
          </w:p>
        </w:tc>
      </w:tr>
      <w:tr w:rsidR="004105AB" w:rsidRPr="004817A1" w14:paraId="1B86D0EA" w14:textId="77777777" w:rsidTr="00335B70">
        <w:trPr>
          <w:trHeight w:val="45"/>
        </w:trPr>
        <w:tc>
          <w:tcPr>
            <w:tcW w:w="3060" w:type="dxa"/>
            <w:vAlign w:val="center"/>
          </w:tcPr>
          <w:p w14:paraId="261C70A9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Internal short title:</w:t>
            </w:r>
          </w:p>
        </w:tc>
        <w:tc>
          <w:tcPr>
            <w:tcW w:w="6252" w:type="dxa"/>
            <w:vAlign w:val="center"/>
          </w:tcPr>
          <w:p w14:paraId="2C1ACF13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Climate Finance</w:t>
            </w:r>
          </w:p>
        </w:tc>
      </w:tr>
      <w:tr w:rsidR="004105AB" w:rsidRPr="004817A1" w14:paraId="72070FF0" w14:textId="77777777" w:rsidTr="00335B70">
        <w:trPr>
          <w:trHeight w:val="45"/>
        </w:trPr>
        <w:tc>
          <w:tcPr>
            <w:tcW w:w="3060" w:type="dxa"/>
            <w:vAlign w:val="center"/>
          </w:tcPr>
          <w:p w14:paraId="1E095FA6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  <w:lang w:eastAsia="hu-HU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Project start date:</w:t>
            </w:r>
          </w:p>
        </w:tc>
        <w:tc>
          <w:tcPr>
            <w:tcW w:w="6252" w:type="dxa"/>
            <w:vAlign w:val="center"/>
          </w:tcPr>
          <w:p w14:paraId="68A73772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3/12/2025</w:t>
            </w:r>
          </w:p>
        </w:tc>
      </w:tr>
      <w:tr w:rsidR="004105AB" w:rsidRPr="004817A1" w14:paraId="11DA0CBC" w14:textId="77777777" w:rsidTr="00335B70">
        <w:trPr>
          <w:trHeight w:val="45"/>
        </w:trPr>
        <w:tc>
          <w:tcPr>
            <w:tcW w:w="3060" w:type="dxa"/>
            <w:vAlign w:val="center"/>
          </w:tcPr>
          <w:p w14:paraId="13FB703D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52" w:type="dxa"/>
            <w:vAlign w:val="center"/>
          </w:tcPr>
          <w:p w14:paraId="300D85FD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105AB" w:rsidRPr="004817A1" w14:paraId="49001DCE" w14:textId="77777777" w:rsidTr="00335B70">
        <w:trPr>
          <w:trHeight w:val="45"/>
        </w:trPr>
        <w:tc>
          <w:tcPr>
            <w:tcW w:w="3060" w:type="dxa"/>
            <w:vAlign w:val="center"/>
          </w:tcPr>
          <w:p w14:paraId="75274942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  <w:lang w:eastAsia="hu-HU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Project end date:</w:t>
            </w:r>
          </w:p>
        </w:tc>
        <w:tc>
          <w:tcPr>
            <w:tcW w:w="6252" w:type="dxa"/>
            <w:vAlign w:val="center"/>
          </w:tcPr>
          <w:p w14:paraId="7F325552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4817A1">
              <w:rPr>
                <w:rFonts w:asciiTheme="minorHAnsi" w:hAnsiTheme="minorHAnsi" w:cstheme="minorHAnsi"/>
                <w:color w:val="000000"/>
              </w:rPr>
              <w:t>2/06/2028</w:t>
            </w:r>
          </w:p>
        </w:tc>
      </w:tr>
      <w:tr w:rsidR="004105AB" w:rsidRPr="004817A1" w14:paraId="65EDC8C3" w14:textId="77777777" w:rsidTr="00335B70">
        <w:trPr>
          <w:trHeight w:val="359"/>
        </w:trPr>
        <w:tc>
          <w:tcPr>
            <w:tcW w:w="3060" w:type="dxa"/>
            <w:vAlign w:val="center"/>
          </w:tcPr>
          <w:p w14:paraId="24843AC9" w14:textId="77777777" w:rsidR="004105AB" w:rsidRPr="004817A1" w:rsidRDefault="004105AB" w:rsidP="00335B70">
            <w:pPr>
              <w:pStyle w:val="WBCInnoTable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link:</w:t>
            </w:r>
          </w:p>
        </w:tc>
        <w:tc>
          <w:tcPr>
            <w:tcW w:w="6252" w:type="dxa"/>
            <w:vAlign w:val="center"/>
          </w:tcPr>
          <w:p w14:paraId="7FCFE76A" w14:textId="77777777" w:rsidR="004105AB" w:rsidRPr="004817A1" w:rsidRDefault="004105AB" w:rsidP="00335B70">
            <w:pPr>
              <w:pStyle w:val="WBCInnoTable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817A1">
              <w:rPr>
                <w:rFonts w:asciiTheme="minorHAnsi" w:hAnsiTheme="minorHAnsi" w:cstheme="minorHAnsi"/>
                <w:color w:val="000000"/>
              </w:rPr>
              <w:t>(if required)</w:t>
            </w:r>
          </w:p>
        </w:tc>
      </w:tr>
    </w:tbl>
    <w:p w14:paraId="29CF4100" w14:textId="77777777" w:rsidR="004105AB" w:rsidRDefault="004105AB"/>
    <w:p w14:paraId="2D7F33C6" w14:textId="77777777" w:rsidR="004105AB" w:rsidRDefault="004105AB"/>
    <w:p w14:paraId="765CA4B2" w14:textId="77777777" w:rsidR="004105AB" w:rsidRDefault="004105AB"/>
    <w:p w14:paraId="0902183A" w14:textId="77777777" w:rsidR="004105AB" w:rsidRDefault="004105AB"/>
    <w:p w14:paraId="2757FECC" w14:textId="77777777" w:rsidR="004105AB" w:rsidRDefault="004105AB"/>
    <w:p w14:paraId="463982AF" w14:textId="77777777" w:rsidR="004105AB" w:rsidRDefault="004105AB"/>
    <w:p w14:paraId="5D5E14DD" w14:textId="77777777" w:rsidR="004105AB" w:rsidRDefault="004105AB"/>
    <w:p w14:paraId="01C574CB" w14:textId="77777777" w:rsidR="004105AB" w:rsidRDefault="004105AB"/>
    <w:p w14:paraId="192D9A8E" w14:textId="77777777" w:rsidR="004105AB" w:rsidRDefault="004105AB"/>
    <w:p w14:paraId="56F2B2F1" w14:textId="77777777" w:rsidR="004105AB" w:rsidRDefault="004105AB"/>
    <w:p w14:paraId="00B26910" w14:textId="77777777" w:rsidR="004105AB" w:rsidRDefault="004105AB"/>
    <w:p w14:paraId="4A0E3598" w14:textId="77777777" w:rsidR="004105AB" w:rsidRDefault="004105AB"/>
    <w:p w14:paraId="715F8664" w14:textId="77777777" w:rsidR="004105AB" w:rsidRDefault="004105AB"/>
    <w:p w14:paraId="1CA5578E" w14:textId="77777777" w:rsidR="004105AB" w:rsidRDefault="004105AB"/>
    <w:p w14:paraId="7DFFC414" w14:textId="77777777" w:rsidR="004105AB" w:rsidRDefault="004105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2169"/>
        <w:gridCol w:w="2497"/>
        <w:gridCol w:w="983"/>
        <w:gridCol w:w="1019"/>
        <w:gridCol w:w="950"/>
        <w:gridCol w:w="951"/>
      </w:tblGrid>
      <w:tr w:rsidR="00783958" w:rsidRPr="004105AB" w14:paraId="737D6823" w14:textId="77777777" w:rsidTr="008F3AA6">
        <w:tc>
          <w:tcPr>
            <w:tcW w:w="0" w:type="auto"/>
            <w:hideMark/>
          </w:tcPr>
          <w:p w14:paraId="1BBFE1C9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45A59A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EEC6A9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Deliverable / Service</w:t>
            </w:r>
          </w:p>
        </w:tc>
        <w:tc>
          <w:tcPr>
            <w:tcW w:w="0" w:type="auto"/>
            <w:hideMark/>
          </w:tcPr>
          <w:p w14:paraId="48480056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hideMark/>
          </w:tcPr>
          <w:p w14:paraId="0D41ACE6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0" w:type="auto"/>
            <w:hideMark/>
          </w:tcPr>
          <w:p w14:paraId="2B92BC3D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0" w:type="auto"/>
            <w:hideMark/>
          </w:tcPr>
          <w:p w14:paraId="374C2AFB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Unit Price (MKD)</w:t>
            </w:r>
          </w:p>
        </w:tc>
        <w:tc>
          <w:tcPr>
            <w:tcW w:w="0" w:type="auto"/>
            <w:hideMark/>
          </w:tcPr>
          <w:p w14:paraId="0019A938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Total (MKD)</w:t>
            </w:r>
          </w:p>
        </w:tc>
      </w:tr>
      <w:tr w:rsidR="00783958" w:rsidRPr="004105AB" w14:paraId="770BD0B6" w14:textId="77777777" w:rsidTr="008F3AA6">
        <w:tc>
          <w:tcPr>
            <w:tcW w:w="0" w:type="auto"/>
            <w:hideMark/>
          </w:tcPr>
          <w:p w14:paraId="2D10F9A8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F467BB8" w14:textId="7E3D25DD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Policy Brief Design (</w:t>
            </w:r>
            <w:r w:rsidR="00783958" w:rsidRPr="004105AB">
              <w:rPr>
                <w:rFonts w:ascii="Calibri" w:hAnsi="Calibri" w:cs="Calibri"/>
                <w:sz w:val="22"/>
                <w:szCs w:val="22"/>
              </w:rPr>
              <w:t>9</w:t>
            </w:r>
            <w:r w:rsidRPr="004105AB">
              <w:rPr>
                <w:rFonts w:ascii="Calibri" w:hAnsi="Calibri" w:cs="Calibri"/>
                <w:sz w:val="22"/>
                <w:szCs w:val="22"/>
              </w:rPr>
              <w:t>–</w:t>
            </w:r>
            <w:r w:rsidR="00783958" w:rsidRPr="004105AB">
              <w:rPr>
                <w:rFonts w:ascii="Calibri" w:hAnsi="Calibri" w:cs="Calibri"/>
                <w:sz w:val="22"/>
                <w:szCs w:val="22"/>
              </w:rPr>
              <w:t>15</w:t>
            </w:r>
            <w:r w:rsidRPr="004105AB">
              <w:rPr>
                <w:rFonts w:ascii="Calibri" w:hAnsi="Calibri" w:cs="Calibri"/>
                <w:sz w:val="22"/>
                <w:szCs w:val="22"/>
              </w:rPr>
              <w:t xml:space="preserve"> pages)</w:t>
            </w:r>
            <w:r w:rsidR="00783958" w:rsidRPr="004105AB">
              <w:rPr>
                <w:rFonts w:ascii="Calibri" w:hAnsi="Calibri" w:cs="Calibri"/>
                <w:sz w:val="22"/>
                <w:szCs w:val="22"/>
              </w:rPr>
              <w:t xml:space="preserve"> plus 8 case study 2 for each policy brief</w:t>
            </w:r>
          </w:p>
        </w:tc>
        <w:tc>
          <w:tcPr>
            <w:tcW w:w="0" w:type="auto"/>
            <w:hideMark/>
          </w:tcPr>
          <w:p w14:paraId="4E052BF1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Design and layout per document</w:t>
            </w:r>
          </w:p>
        </w:tc>
        <w:tc>
          <w:tcPr>
            <w:tcW w:w="0" w:type="auto"/>
            <w:hideMark/>
          </w:tcPr>
          <w:p w14:paraId="37739E2F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per brief</w:t>
            </w:r>
          </w:p>
        </w:tc>
        <w:tc>
          <w:tcPr>
            <w:tcW w:w="0" w:type="auto"/>
            <w:hideMark/>
          </w:tcPr>
          <w:p w14:paraId="69883E8C" w14:textId="56F9C24C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4</w:t>
            </w:r>
            <w:r w:rsidR="00783958" w:rsidRPr="004105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2AD47A05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59E0A4" w14:textId="77777777" w:rsidR="00E17E0A" w:rsidRPr="004105AB" w:rsidRDefault="00E17E0A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471D49C9" w14:textId="77777777" w:rsidTr="008F3AA6">
        <w:tc>
          <w:tcPr>
            <w:tcW w:w="0" w:type="auto"/>
            <w:hideMark/>
          </w:tcPr>
          <w:p w14:paraId="1B52CDDB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52B00839" w14:textId="0DC3510D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Project Logo Design</w:t>
            </w:r>
            <w:r w:rsidR="00783958" w:rsidRPr="004105AB">
              <w:rPr>
                <w:rFonts w:ascii="Calibri" w:hAnsi="Calibri" w:cs="Calibri"/>
                <w:sz w:val="22"/>
                <w:szCs w:val="22"/>
              </w:rPr>
              <w:t xml:space="preserve"> + Word Templates</w:t>
            </w:r>
          </w:p>
        </w:tc>
        <w:tc>
          <w:tcPr>
            <w:tcW w:w="0" w:type="auto"/>
            <w:hideMark/>
          </w:tcPr>
          <w:p w14:paraId="46385F5A" w14:textId="077108CB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Includes concepts and revisions</w:t>
            </w:r>
            <w:r w:rsidR="00783958" w:rsidRPr="004105AB">
              <w:rPr>
                <w:rFonts w:ascii="Calibri" w:hAnsi="Calibri" w:cs="Calibri"/>
                <w:sz w:val="22"/>
                <w:szCs w:val="22"/>
              </w:rPr>
              <w:t xml:space="preserve"> plus 5–10 branded templates</w:t>
            </w:r>
          </w:p>
        </w:tc>
        <w:tc>
          <w:tcPr>
            <w:tcW w:w="0" w:type="auto"/>
            <w:hideMark/>
          </w:tcPr>
          <w:p w14:paraId="7BAEE811" w14:textId="7BEAABB0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lump sum</w:t>
            </w:r>
          </w:p>
        </w:tc>
        <w:tc>
          <w:tcPr>
            <w:tcW w:w="0" w:type="auto"/>
            <w:hideMark/>
          </w:tcPr>
          <w:p w14:paraId="0009D55B" w14:textId="6E22BC39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44ABD3B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4A4A9E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2073721D" w14:textId="77777777" w:rsidTr="008F3AA6">
        <w:tc>
          <w:tcPr>
            <w:tcW w:w="0" w:type="auto"/>
            <w:hideMark/>
          </w:tcPr>
          <w:p w14:paraId="49A4891E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482D1725" w14:textId="051ACB35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Roll-up Banner Design</w:t>
            </w:r>
          </w:p>
        </w:tc>
        <w:tc>
          <w:tcPr>
            <w:tcW w:w="0" w:type="auto"/>
            <w:hideMark/>
          </w:tcPr>
          <w:p w14:paraId="04DDB8B7" w14:textId="7A1E024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Print-ready design</w:t>
            </w:r>
            <w:r w:rsidR="00496C94">
              <w:rPr>
                <w:rFonts w:ascii="Calibri" w:hAnsi="Calibri" w:cs="Calibri"/>
                <w:sz w:val="22"/>
                <w:szCs w:val="22"/>
              </w:rPr>
              <w:t xml:space="preserve"> + Print </w:t>
            </w:r>
          </w:p>
        </w:tc>
        <w:tc>
          <w:tcPr>
            <w:tcW w:w="0" w:type="auto"/>
            <w:hideMark/>
          </w:tcPr>
          <w:p w14:paraId="490408E4" w14:textId="3E88C41D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lump sum</w:t>
            </w:r>
          </w:p>
        </w:tc>
        <w:tc>
          <w:tcPr>
            <w:tcW w:w="0" w:type="auto"/>
            <w:hideMark/>
          </w:tcPr>
          <w:p w14:paraId="3AD5E673" w14:textId="4CFBB59D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AF69887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464936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36D91DEF" w14:textId="77777777" w:rsidTr="008F3AA6">
        <w:tc>
          <w:tcPr>
            <w:tcW w:w="0" w:type="auto"/>
            <w:hideMark/>
          </w:tcPr>
          <w:p w14:paraId="70CF503A" w14:textId="22E148CE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C45C578" w14:textId="50DD71FA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Social Media Assets</w:t>
            </w:r>
          </w:p>
        </w:tc>
        <w:tc>
          <w:tcPr>
            <w:tcW w:w="0" w:type="auto"/>
            <w:hideMark/>
          </w:tcPr>
          <w:p w14:paraId="7BB564EE" w14:textId="3C72BB42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15 visuals (posts, infographics, images)</w:t>
            </w:r>
          </w:p>
        </w:tc>
        <w:tc>
          <w:tcPr>
            <w:tcW w:w="0" w:type="auto"/>
            <w:hideMark/>
          </w:tcPr>
          <w:p w14:paraId="78EE0494" w14:textId="01502339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package</w:t>
            </w:r>
          </w:p>
        </w:tc>
        <w:tc>
          <w:tcPr>
            <w:tcW w:w="0" w:type="auto"/>
            <w:hideMark/>
          </w:tcPr>
          <w:p w14:paraId="5E32A75C" w14:textId="67BC1E01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84B6F87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027897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68A65C0B" w14:textId="77777777" w:rsidTr="008F3AA6">
        <w:tc>
          <w:tcPr>
            <w:tcW w:w="0" w:type="auto"/>
            <w:hideMark/>
          </w:tcPr>
          <w:p w14:paraId="425E34F0" w14:textId="5F9C757B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321B03B" w14:textId="168CC933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Infographics (advanced visibility tools)</w:t>
            </w:r>
          </w:p>
        </w:tc>
        <w:tc>
          <w:tcPr>
            <w:tcW w:w="0" w:type="auto"/>
            <w:hideMark/>
          </w:tcPr>
          <w:p w14:paraId="2E72A77E" w14:textId="14022EEF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5–7 high-quality infographics</w:t>
            </w:r>
          </w:p>
        </w:tc>
        <w:tc>
          <w:tcPr>
            <w:tcW w:w="0" w:type="auto"/>
            <w:hideMark/>
          </w:tcPr>
          <w:p w14:paraId="7F90615D" w14:textId="52B1B102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package</w:t>
            </w:r>
          </w:p>
        </w:tc>
        <w:tc>
          <w:tcPr>
            <w:tcW w:w="0" w:type="auto"/>
            <w:hideMark/>
          </w:tcPr>
          <w:p w14:paraId="60F42FC2" w14:textId="0D7C61D6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2D912CD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B2F679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613C4BA8" w14:textId="77777777" w:rsidTr="008F3AA6">
        <w:tc>
          <w:tcPr>
            <w:tcW w:w="0" w:type="auto"/>
            <w:hideMark/>
          </w:tcPr>
          <w:p w14:paraId="5125F4E7" w14:textId="7D18A0CD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383112C4" w14:textId="68F8AEB8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Videos (30–60 sec, high resolution)</w:t>
            </w:r>
          </w:p>
        </w:tc>
        <w:tc>
          <w:tcPr>
            <w:tcW w:w="0" w:type="auto"/>
            <w:hideMark/>
          </w:tcPr>
          <w:p w14:paraId="4DA9C2AB" w14:textId="53D628B8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2–3 videos (animation/motion graphics)</w:t>
            </w:r>
          </w:p>
        </w:tc>
        <w:tc>
          <w:tcPr>
            <w:tcW w:w="0" w:type="auto"/>
            <w:hideMark/>
          </w:tcPr>
          <w:p w14:paraId="049DEF52" w14:textId="43A7BFEA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package</w:t>
            </w:r>
          </w:p>
        </w:tc>
        <w:tc>
          <w:tcPr>
            <w:tcW w:w="0" w:type="auto"/>
            <w:hideMark/>
          </w:tcPr>
          <w:p w14:paraId="39F2BE0F" w14:textId="0E26653C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07211CD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321C2D6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063C77D3" w14:textId="77777777" w:rsidTr="008F3AA6">
        <w:tc>
          <w:tcPr>
            <w:tcW w:w="0" w:type="auto"/>
            <w:hideMark/>
          </w:tcPr>
          <w:p w14:paraId="612F438C" w14:textId="3BC5EE14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6D3F31B1" w14:textId="7A28A6C5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Newsletter Design</w:t>
            </w:r>
          </w:p>
        </w:tc>
        <w:tc>
          <w:tcPr>
            <w:tcW w:w="0" w:type="auto"/>
            <w:hideMark/>
          </w:tcPr>
          <w:p w14:paraId="2C62395B" w14:textId="10237AB2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Email-ready template</w:t>
            </w:r>
          </w:p>
        </w:tc>
        <w:tc>
          <w:tcPr>
            <w:tcW w:w="0" w:type="auto"/>
            <w:hideMark/>
          </w:tcPr>
          <w:p w14:paraId="4F3F1AD2" w14:textId="347B7604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lump sum</w:t>
            </w:r>
          </w:p>
        </w:tc>
        <w:tc>
          <w:tcPr>
            <w:tcW w:w="0" w:type="auto"/>
            <w:hideMark/>
          </w:tcPr>
          <w:p w14:paraId="42F4BE0F" w14:textId="5384D722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22C2223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2666A4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0A8B6835" w14:textId="77777777" w:rsidTr="008F3AA6">
        <w:tc>
          <w:tcPr>
            <w:tcW w:w="0" w:type="auto"/>
            <w:hideMark/>
          </w:tcPr>
          <w:p w14:paraId="58CD8FC0" w14:textId="69F8BE0F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61109822" w14:textId="29A3E171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Marketing Campaign Design</w:t>
            </w:r>
          </w:p>
        </w:tc>
        <w:tc>
          <w:tcPr>
            <w:tcW w:w="0" w:type="auto"/>
            <w:hideMark/>
          </w:tcPr>
          <w:p w14:paraId="54A932F5" w14:textId="6977472D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Strategy and concept</w:t>
            </w:r>
          </w:p>
        </w:tc>
        <w:tc>
          <w:tcPr>
            <w:tcW w:w="0" w:type="auto"/>
            <w:hideMark/>
          </w:tcPr>
          <w:p w14:paraId="7A14BC57" w14:textId="35FE3E9F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lump sum</w:t>
            </w:r>
          </w:p>
        </w:tc>
        <w:tc>
          <w:tcPr>
            <w:tcW w:w="0" w:type="auto"/>
            <w:hideMark/>
          </w:tcPr>
          <w:p w14:paraId="088A3F8F" w14:textId="4116C8CF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AB4FE6E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C91A59D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0FC1C20E" w14:textId="77777777" w:rsidTr="008F3AA6">
        <w:tc>
          <w:tcPr>
            <w:tcW w:w="0" w:type="auto"/>
            <w:hideMark/>
          </w:tcPr>
          <w:p w14:paraId="21296983" w14:textId="4966F9D6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CC1792A" w14:textId="23F94168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Campaign Optimization (3 months)</w:t>
            </w:r>
          </w:p>
        </w:tc>
        <w:tc>
          <w:tcPr>
            <w:tcW w:w="0" w:type="auto"/>
            <w:hideMark/>
          </w:tcPr>
          <w:p w14:paraId="35523167" w14:textId="6D98D8F8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Monitoring and improvement</w:t>
            </w:r>
          </w:p>
        </w:tc>
        <w:tc>
          <w:tcPr>
            <w:tcW w:w="0" w:type="auto"/>
            <w:hideMark/>
          </w:tcPr>
          <w:p w14:paraId="2D3DFA89" w14:textId="7860ADE0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monthly</w:t>
            </w:r>
          </w:p>
        </w:tc>
        <w:tc>
          <w:tcPr>
            <w:tcW w:w="0" w:type="auto"/>
            <w:hideMark/>
          </w:tcPr>
          <w:p w14:paraId="3DC12380" w14:textId="58744145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57BB526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5E14FDD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958" w:rsidRPr="004105AB" w14:paraId="3FB161E3" w14:textId="77777777" w:rsidTr="008F3AA6">
        <w:tc>
          <w:tcPr>
            <w:tcW w:w="0" w:type="auto"/>
            <w:hideMark/>
          </w:tcPr>
          <w:p w14:paraId="173E54BA" w14:textId="7FF7E1A9" w:rsidR="001500F6" w:rsidRPr="004105AB" w:rsidRDefault="00783958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4D451B8B" w14:textId="7EF8E79A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3E7145" w14:textId="2DDA0299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8C52BC" w14:textId="1FA2609B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74EDB14" w14:textId="3360D68D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7374D82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A53364" w14:textId="2513BA90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______ MKD</w:t>
            </w:r>
          </w:p>
        </w:tc>
      </w:tr>
      <w:tr w:rsidR="00783958" w:rsidRPr="004105AB" w14:paraId="3B0231CE" w14:textId="77777777" w:rsidTr="0061784C">
        <w:tc>
          <w:tcPr>
            <w:tcW w:w="0" w:type="auto"/>
            <w:hideMark/>
          </w:tcPr>
          <w:p w14:paraId="13052426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105AB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14:paraId="474881BF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3A66237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12AC0C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5F40EC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54A5B2C" w14:textId="77777777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098A517" w14:textId="46FAFEE8" w:rsidR="001500F6" w:rsidRPr="004105AB" w:rsidRDefault="001500F6" w:rsidP="008F3AA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4297FA" w14:textId="77777777" w:rsidR="00B52E38" w:rsidRDefault="00B52E38"/>
    <w:p w14:paraId="19FFB05B" w14:textId="4EB20B54" w:rsidR="00B52E38" w:rsidRDefault="004105AB">
      <w:r>
        <w:t>Date                                                                                                                                              Signature /stamp</w:t>
      </w:r>
    </w:p>
    <w:p w14:paraId="7C8AA410" w14:textId="1A188C8E" w:rsidR="004105AB" w:rsidRDefault="004105AB">
      <w:r>
        <w:t>_________________                                                                                            ___________________________</w:t>
      </w:r>
    </w:p>
    <w:p w14:paraId="05276907" w14:textId="77777777" w:rsidR="00B52E38" w:rsidRPr="00B52E38" w:rsidRDefault="00B52E38" w:rsidP="00B52E38">
      <w:pPr>
        <w:rPr>
          <w:rFonts w:ascii="Calibri" w:hAnsi="Calibri" w:cs="Calibri"/>
          <w:b/>
          <w:bCs/>
          <w:sz w:val="22"/>
          <w:szCs w:val="22"/>
        </w:rPr>
      </w:pPr>
      <w:r w:rsidRPr="00B52E38">
        <w:rPr>
          <w:rFonts w:ascii="Calibri" w:hAnsi="Calibri" w:cs="Calibri" w:hint="cs"/>
          <w:b/>
          <w:bCs/>
          <w:sz w:val="22"/>
          <w:szCs w:val="22"/>
        </w:rPr>
        <w:lastRenderedPageBreak/>
        <w:t>Notes for Applicants</w:t>
      </w:r>
    </w:p>
    <w:p w14:paraId="53F4D2A9" w14:textId="77777777" w:rsidR="00B52E38" w:rsidRPr="00B52E38" w:rsidRDefault="00B52E38" w:rsidP="00B52E3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52E38">
        <w:rPr>
          <w:rFonts w:ascii="Calibri" w:hAnsi="Calibri" w:cs="Calibri" w:hint="cs"/>
          <w:sz w:val="22"/>
          <w:szCs w:val="22"/>
        </w:rPr>
        <w:t xml:space="preserve">The financial offer must include all costs (design, revisions, communication, software, etc.) </w:t>
      </w:r>
    </w:p>
    <w:p w14:paraId="7242822C" w14:textId="77777777" w:rsidR="00B52E38" w:rsidRPr="00B52E38" w:rsidRDefault="00B52E38" w:rsidP="00B52E3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52E38">
        <w:rPr>
          <w:rFonts w:ascii="Calibri" w:hAnsi="Calibri" w:cs="Calibri" w:hint="cs"/>
          <w:sz w:val="22"/>
          <w:szCs w:val="22"/>
        </w:rPr>
        <w:t xml:space="preserve">No additional costs will be accepted unless previously agreed </w:t>
      </w:r>
    </w:p>
    <w:p w14:paraId="7595EDE8" w14:textId="29F11063" w:rsidR="00B52E38" w:rsidRPr="00B52E38" w:rsidRDefault="00B52E38" w:rsidP="00B52E3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52E38">
        <w:rPr>
          <w:rFonts w:ascii="Calibri" w:hAnsi="Calibri" w:cs="Calibri" w:hint="cs"/>
          <w:sz w:val="22"/>
          <w:szCs w:val="22"/>
        </w:rPr>
        <w:t xml:space="preserve">The contracting authority may request clarification or minor adjustments </w:t>
      </w:r>
      <w:proofErr w:type="gramStart"/>
      <w:r w:rsidRPr="00B52E38">
        <w:rPr>
          <w:rFonts w:ascii="Calibri" w:hAnsi="Calibri" w:cs="Calibri" w:hint="cs"/>
          <w:sz w:val="22"/>
          <w:szCs w:val="22"/>
        </w:rPr>
        <w:t>before contract</w:t>
      </w:r>
      <w:proofErr w:type="gramEnd"/>
      <w:r w:rsidRPr="00B52E38">
        <w:rPr>
          <w:rFonts w:ascii="Calibri" w:hAnsi="Calibri" w:cs="Calibri" w:hint="cs"/>
          <w:sz w:val="22"/>
          <w:szCs w:val="22"/>
        </w:rPr>
        <w:t xml:space="preserve"> signing </w:t>
      </w:r>
    </w:p>
    <w:p w14:paraId="73D4F9EE" w14:textId="13D4CD87" w:rsidR="00B52E38" w:rsidRPr="00B52E38" w:rsidRDefault="00B52E38" w:rsidP="00B52E3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52E38">
        <w:rPr>
          <w:rFonts w:ascii="Calibri" w:hAnsi="Calibri" w:cs="Calibri" w:hint="cs"/>
          <w:sz w:val="22"/>
          <w:szCs w:val="22"/>
        </w:rPr>
        <w:t>Applicants are encouraged to provide realistic and competitive pricing per deliverable, as this will be considered in the evaluation of value for money.”</w:t>
      </w:r>
    </w:p>
    <w:p w14:paraId="5C445AA3" w14:textId="77777777" w:rsidR="00B52E38" w:rsidRDefault="00B52E38"/>
    <w:sectPr w:rsidR="00B52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57C9" w14:textId="77777777" w:rsidR="00401F47" w:rsidRDefault="00401F47" w:rsidP="00E17E0A">
      <w:pPr>
        <w:spacing w:after="0" w:line="240" w:lineRule="auto"/>
      </w:pPr>
      <w:r>
        <w:separator/>
      </w:r>
    </w:p>
  </w:endnote>
  <w:endnote w:type="continuationSeparator" w:id="0">
    <w:p w14:paraId="21110545" w14:textId="77777777" w:rsidR="00401F47" w:rsidRDefault="00401F47" w:rsidP="00E1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68FB" w14:textId="77777777" w:rsidR="00401F47" w:rsidRDefault="00401F47" w:rsidP="00E17E0A">
      <w:pPr>
        <w:spacing w:after="0" w:line="240" w:lineRule="auto"/>
      </w:pPr>
      <w:r>
        <w:separator/>
      </w:r>
    </w:p>
  </w:footnote>
  <w:footnote w:type="continuationSeparator" w:id="0">
    <w:p w14:paraId="09364D09" w14:textId="77777777" w:rsidR="00401F47" w:rsidRDefault="00401F47" w:rsidP="00E1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1C4C"/>
    <w:multiLevelType w:val="multilevel"/>
    <w:tmpl w:val="85B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3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A"/>
    <w:rsid w:val="000B114C"/>
    <w:rsid w:val="001500F6"/>
    <w:rsid w:val="003B47C8"/>
    <w:rsid w:val="00401F47"/>
    <w:rsid w:val="004105AB"/>
    <w:rsid w:val="00496C94"/>
    <w:rsid w:val="00523AE2"/>
    <w:rsid w:val="005312CC"/>
    <w:rsid w:val="00783958"/>
    <w:rsid w:val="007B4335"/>
    <w:rsid w:val="00994CE5"/>
    <w:rsid w:val="009B5F7E"/>
    <w:rsid w:val="00B231E3"/>
    <w:rsid w:val="00B52E38"/>
    <w:rsid w:val="00C0682D"/>
    <w:rsid w:val="00E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99A5"/>
  <w15:chartTrackingRefBased/>
  <w15:docId w15:val="{781269B2-07B2-4953-A848-A5399D2D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E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0A"/>
  </w:style>
  <w:style w:type="paragraph" w:styleId="Footer">
    <w:name w:val="footer"/>
    <w:basedOn w:val="Normal"/>
    <w:link w:val="FooterChar"/>
    <w:uiPriority w:val="99"/>
    <w:unhideWhenUsed/>
    <w:rsid w:val="00E1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0A"/>
  </w:style>
  <w:style w:type="paragraph" w:customStyle="1" w:styleId="WBCInnoTable">
    <w:name w:val="WBCInno Table"/>
    <w:basedOn w:val="Normal"/>
    <w:rsid w:val="004105AB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igorsci88</dc:creator>
  <cp:keywords/>
  <dc:description/>
  <cp:lastModifiedBy>igorsci88</cp:lastModifiedBy>
  <cp:revision>8</cp:revision>
  <dcterms:created xsi:type="dcterms:W3CDTF">2026-04-11T12:44:00Z</dcterms:created>
  <dcterms:modified xsi:type="dcterms:W3CDTF">2026-04-29T18:55:00Z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2026-04-11T12:45:41Z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d2345f81-d2d9-419d-8292-6d6415757fc4</vt:lpwstr>
  </property>
  <property fmtid="{D5CDD505-2E9C-101B-9397-08002B2CF9AE}" pid="7" name="MSIP_Label_defa4170-0d19-0005-0004-bc88714345d2_ActionId">
    <vt:lpwstr>d88c1344-665b-4d39-9a56-950a1017da87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